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86E" w:rsidRPr="0082086E" w:rsidRDefault="0082086E" w:rsidP="0082086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2086E">
        <w:rPr>
          <w:rFonts w:ascii="inherit" w:eastAsia="Times New Roman" w:hAnsi="inherit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Материально-техническое обеспечение и оснащенность образовательного процесса</w:t>
      </w:r>
    </w:p>
    <w:tbl>
      <w:tblPr>
        <w:tblW w:w="0" w:type="auto"/>
        <w:shd w:val="clear" w:color="auto" w:fill="F8FB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4"/>
        <w:gridCol w:w="6101"/>
      </w:tblGrid>
      <w:tr w:rsidR="0082086E" w:rsidRPr="0082086E" w:rsidTr="0082086E">
        <w:tc>
          <w:tcPr>
            <w:tcW w:w="34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FB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2086E" w:rsidRPr="0082086E" w:rsidRDefault="0082086E" w:rsidP="0082086E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  <w:t> </w:t>
            </w:r>
            <w:r w:rsidRPr="0082086E">
              <w:rPr>
                <w:rFonts w:ascii="inherit" w:eastAsia="Times New Roman" w:hAnsi="inherit" w:cs="Times New Roman"/>
                <w:b/>
                <w:bCs/>
                <w:color w:val="444444"/>
                <w:sz w:val="18"/>
                <w:szCs w:val="18"/>
                <w:bdr w:val="none" w:sz="0" w:space="0" w:color="auto" w:frame="1"/>
                <w:lang w:eastAsia="ru-RU"/>
              </w:rPr>
              <w:t>Информация о наличии объектов спорта</w:t>
            </w:r>
          </w:p>
        </w:tc>
        <w:tc>
          <w:tcPr>
            <w:tcW w:w="61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8FB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82086E" w:rsidRPr="00354F41" w:rsidRDefault="0082086E" w:rsidP="0082086E">
            <w:pPr>
              <w:autoSpaceDE w:val="0"/>
              <w:autoSpaceDN w:val="0"/>
              <w:spacing w:after="0" w:line="238" w:lineRule="auto"/>
              <w:jc w:val="both"/>
              <w:rPr>
                <w:rStyle w:val="a3"/>
                <w:rFonts w:ascii="Arial" w:hAnsi="Arial" w:cs="Arial"/>
                <w:color w:val="1A1A1A"/>
                <w:shd w:val="clear" w:color="auto" w:fill="FFFFFF"/>
              </w:rPr>
            </w:pPr>
            <w:r w:rsidRPr="00354F41">
              <w:rPr>
                <w:rStyle w:val="a3"/>
                <w:rFonts w:ascii="Arial" w:hAnsi="Arial" w:cs="Arial"/>
                <w:color w:val="1A1A1A"/>
                <w:shd w:val="clear" w:color="auto" w:fill="FFFFFF"/>
              </w:rPr>
              <w:t>Учебно-тренировочные занятия по видам спорта проводятся на базе:</w:t>
            </w:r>
          </w:p>
          <w:p w:rsidR="0082086E" w:rsidRPr="00354F41" w:rsidRDefault="0082086E" w:rsidP="0082086E">
            <w:pPr>
              <w:autoSpaceDE w:val="0"/>
              <w:autoSpaceDN w:val="0"/>
              <w:spacing w:after="0" w:line="238" w:lineRule="auto"/>
              <w:jc w:val="both"/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</w:pPr>
            <w:r w:rsidRPr="00354F41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302028, г. Орел, ул. Тургенева, д.55,</w:t>
            </w:r>
          </w:p>
          <w:p w:rsidR="0082086E" w:rsidRPr="00354F41" w:rsidRDefault="0082086E" w:rsidP="0082086E">
            <w:pPr>
              <w:autoSpaceDE w:val="0"/>
              <w:autoSpaceDN w:val="0"/>
              <w:spacing w:after="0" w:line="238" w:lineRule="auto"/>
              <w:jc w:val="both"/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</w:pPr>
            <w:r w:rsidRPr="00354F41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302030, г. Орел, ул. </w:t>
            </w:r>
            <w:proofErr w:type="gramStart"/>
            <w:r w:rsidRPr="00354F41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Советская</w:t>
            </w:r>
            <w:proofErr w:type="gramEnd"/>
            <w:r w:rsidRPr="00354F41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, 29, </w:t>
            </w:r>
          </w:p>
          <w:p w:rsidR="0082086E" w:rsidRPr="00354F41" w:rsidRDefault="0082086E" w:rsidP="0082086E">
            <w:pPr>
              <w:autoSpaceDE w:val="0"/>
              <w:autoSpaceDN w:val="0"/>
              <w:spacing w:after="0" w:line="238" w:lineRule="auto"/>
              <w:jc w:val="both"/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</w:pPr>
            <w:r w:rsidRPr="00354F41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303023, Орловская область, </w:t>
            </w:r>
            <w:proofErr w:type="spellStart"/>
            <w:r w:rsidRPr="00354F41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Мценский</w:t>
            </w:r>
            <w:proofErr w:type="spellEnd"/>
            <w:r w:rsidRPr="00354F41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 район, с. </w:t>
            </w:r>
            <w:proofErr w:type="spellStart"/>
            <w:r w:rsidRPr="00354F41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Отрадинское</w:t>
            </w:r>
            <w:proofErr w:type="spellEnd"/>
            <w:r w:rsidRPr="00354F41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, д. 21А, </w:t>
            </w:r>
          </w:p>
          <w:p w:rsidR="0082086E" w:rsidRPr="00354F41" w:rsidRDefault="0082086E" w:rsidP="0082086E">
            <w:pPr>
              <w:autoSpaceDE w:val="0"/>
              <w:autoSpaceDN w:val="0"/>
              <w:spacing w:after="0" w:line="238" w:lineRule="auto"/>
              <w:jc w:val="both"/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</w:pPr>
            <w:r w:rsidRPr="00354F41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302020, </w:t>
            </w:r>
            <w:proofErr w:type="spellStart"/>
            <w:r w:rsidRPr="00354F41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г</w:t>
            </w:r>
            <w:proofErr w:type="gramStart"/>
            <w:r w:rsidRPr="00354F41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.О</w:t>
            </w:r>
            <w:proofErr w:type="gramEnd"/>
            <w:r w:rsidRPr="00354F41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рел</w:t>
            </w:r>
            <w:proofErr w:type="spellEnd"/>
            <w:r w:rsidRPr="00354F41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, ул. Матросова, д.5,</w:t>
            </w:r>
          </w:p>
          <w:p w:rsidR="0082086E" w:rsidRPr="00354F41" w:rsidRDefault="0082086E" w:rsidP="0082086E">
            <w:pPr>
              <w:autoSpaceDE w:val="0"/>
              <w:autoSpaceDN w:val="0"/>
              <w:spacing w:after="0" w:line="238" w:lineRule="auto"/>
              <w:jc w:val="both"/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</w:pPr>
            <w:r w:rsidRPr="00354F41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303850, Орловская область, г. Ливны, ул. Капитана Филиппова, 58</w:t>
            </w:r>
            <w:proofErr w:type="gramStart"/>
            <w:r w:rsidRPr="00354F41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 А</w:t>
            </w:r>
            <w:proofErr w:type="gramEnd"/>
            <w:r w:rsidRPr="00354F41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 </w:t>
            </w:r>
          </w:p>
          <w:p w:rsidR="0082086E" w:rsidRPr="00354F41" w:rsidRDefault="0082086E" w:rsidP="0082086E">
            <w:pPr>
              <w:autoSpaceDE w:val="0"/>
              <w:autoSpaceDN w:val="0"/>
              <w:spacing w:after="0" w:line="238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F41">
              <w:rPr>
                <w:rFonts w:ascii="Times New Roman" w:eastAsia="Times New Roman" w:hAnsi="Times New Roman" w:cs="Times New Roman"/>
                <w:noProof/>
                <w:spacing w:val="10"/>
                <w:lang w:eastAsia="ru-RU"/>
              </w:rPr>
              <w:t>302010, Орловская область, г</w:t>
            </w:r>
            <w:r w:rsidRPr="00354F41">
              <w:rPr>
                <w:rFonts w:ascii="Times New Roman" w:eastAsia="Times New Roman" w:hAnsi="Times New Roman" w:cs="Times New Roman"/>
                <w:lang w:eastAsia="ru-RU"/>
              </w:rPr>
              <w:t xml:space="preserve">. Орел, ул. Комсомольская, д.348, </w:t>
            </w:r>
          </w:p>
          <w:p w:rsidR="0082086E" w:rsidRPr="00354F41" w:rsidRDefault="0082086E" w:rsidP="0082086E">
            <w:pPr>
              <w:autoSpaceDE w:val="0"/>
              <w:autoSpaceDN w:val="0"/>
              <w:spacing w:after="0" w:line="238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54F41">
              <w:rPr>
                <w:rFonts w:ascii="Times New Roman" w:eastAsia="Times New Roman" w:hAnsi="Times New Roman" w:cs="Times New Roman"/>
                <w:lang w:eastAsia="ru-RU"/>
              </w:rPr>
              <w:t xml:space="preserve">302027, Орловская область, г. Орел, ул. Матвеева, д.21, </w:t>
            </w:r>
          </w:p>
          <w:p w:rsidR="0082086E" w:rsidRPr="00354F41" w:rsidRDefault="0082086E" w:rsidP="0082086E">
            <w:pPr>
              <w:autoSpaceDE w:val="0"/>
              <w:autoSpaceDN w:val="0"/>
              <w:spacing w:after="0" w:line="238" w:lineRule="auto"/>
              <w:jc w:val="both"/>
              <w:rPr>
                <w:rFonts w:ascii="Times New Roman" w:eastAsia="Times New Roman" w:hAnsi="Times New Roman" w:cs="Times New Roman"/>
                <w:noProof/>
                <w:spacing w:val="10"/>
                <w:lang w:eastAsia="ru-RU"/>
              </w:rPr>
            </w:pPr>
            <w:r w:rsidRPr="00354F41">
              <w:rPr>
                <w:rFonts w:ascii="Times New Roman" w:eastAsia="Times New Roman" w:hAnsi="Times New Roman" w:cs="Times New Roman"/>
                <w:noProof/>
                <w:spacing w:val="10"/>
                <w:lang w:eastAsia="ru-RU"/>
              </w:rPr>
              <w:t xml:space="preserve">302042, Орловская область, г. Орел, Кромское шоссе, д.4,  </w:t>
            </w:r>
          </w:p>
          <w:p w:rsidR="0082086E" w:rsidRPr="00354F41" w:rsidRDefault="0082086E" w:rsidP="0082086E">
            <w:pPr>
              <w:autoSpaceDE w:val="0"/>
              <w:autoSpaceDN w:val="0"/>
              <w:spacing w:after="0" w:line="238" w:lineRule="auto"/>
              <w:jc w:val="both"/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</w:pPr>
            <w:r w:rsidRPr="00354F41">
              <w:rPr>
                <w:rFonts w:ascii="Times New Roman" w:eastAsia="Times New Roman" w:hAnsi="Times New Roman" w:cs="Times New Roman"/>
                <w:lang w:eastAsia="ru-RU"/>
              </w:rPr>
              <w:t xml:space="preserve">302006, </w:t>
            </w:r>
            <w:r w:rsidRPr="00354F41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г. Орел, ул. </w:t>
            </w:r>
            <w:proofErr w:type="gramStart"/>
            <w:r w:rsidRPr="00354F41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Привокзальная</w:t>
            </w:r>
            <w:proofErr w:type="gramEnd"/>
            <w:r w:rsidRPr="00354F41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, д.8, </w:t>
            </w:r>
          </w:p>
          <w:p w:rsidR="0082086E" w:rsidRPr="00354F41" w:rsidRDefault="0082086E" w:rsidP="0082086E">
            <w:pPr>
              <w:autoSpaceDE w:val="0"/>
              <w:autoSpaceDN w:val="0"/>
              <w:spacing w:after="0" w:line="238" w:lineRule="auto"/>
              <w:jc w:val="both"/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</w:pPr>
            <w:r w:rsidRPr="00354F41">
              <w:rPr>
                <w:rFonts w:ascii="Times New Roman" w:eastAsia="Times New Roman" w:hAnsi="Times New Roman" w:cs="Times New Roman"/>
                <w:lang w:eastAsia="ru-RU"/>
              </w:rPr>
              <w:t xml:space="preserve">302016, </w:t>
            </w:r>
            <w:r w:rsidRPr="00354F41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г. Орел, пер. </w:t>
            </w:r>
            <w:proofErr w:type="spellStart"/>
            <w:r w:rsidRPr="00354F41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Карачевский</w:t>
            </w:r>
            <w:proofErr w:type="spellEnd"/>
            <w:r w:rsidRPr="00354F41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, д. 6, </w:t>
            </w:r>
          </w:p>
          <w:p w:rsidR="0082086E" w:rsidRPr="00354F41" w:rsidRDefault="0082086E" w:rsidP="0082086E">
            <w:pPr>
              <w:autoSpaceDE w:val="0"/>
              <w:autoSpaceDN w:val="0"/>
              <w:spacing w:after="0" w:line="238" w:lineRule="auto"/>
              <w:jc w:val="both"/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</w:pPr>
            <w:r w:rsidRPr="00354F41">
              <w:rPr>
                <w:rFonts w:ascii="Times New Roman" w:eastAsia="Times New Roman" w:hAnsi="Times New Roman" w:cs="Times New Roman"/>
                <w:lang w:eastAsia="ru-RU"/>
              </w:rPr>
              <w:t xml:space="preserve">302040, </w:t>
            </w:r>
            <w:r w:rsidRPr="00354F41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>г. Орел, ул. Максима Горького, д.93, 2</w:t>
            </w:r>
          </w:p>
          <w:p w:rsidR="0082086E" w:rsidRPr="00354F41" w:rsidRDefault="0082086E" w:rsidP="0082086E">
            <w:pPr>
              <w:autoSpaceDE w:val="0"/>
              <w:autoSpaceDN w:val="0"/>
              <w:spacing w:after="0" w:line="238" w:lineRule="auto"/>
              <w:jc w:val="both"/>
              <w:rPr>
                <w:rFonts w:ascii="inherit" w:eastAsia="Times New Roman" w:hAnsi="inherit" w:cs="Times New Roman"/>
                <w:color w:val="444444"/>
                <w:lang w:eastAsia="ru-RU"/>
              </w:rPr>
            </w:pPr>
            <w:r w:rsidRPr="00354F41">
              <w:rPr>
                <w:rFonts w:ascii="Times New Roman" w:eastAsia="Times New Roman" w:hAnsi="Times New Roman" w:cs="Times New Roman"/>
                <w:lang w:eastAsia="ru-RU"/>
              </w:rPr>
              <w:t xml:space="preserve">303031, </w:t>
            </w:r>
            <w:r w:rsidRPr="00354F41">
              <w:rPr>
                <w:rFonts w:ascii="TimesNewRomanPSMT" w:eastAsia="Times New Roman" w:hAnsi="TimesNewRomanPSMT" w:cs="Times New Roman"/>
                <w:color w:val="000000"/>
                <w:lang w:eastAsia="ru-RU"/>
              </w:rPr>
              <w:t xml:space="preserve">Орловская область, г. Мценск, ул. Кузьмина, д.1/1 </w:t>
            </w:r>
          </w:p>
        </w:tc>
      </w:tr>
      <w:tr w:rsidR="0082086E" w:rsidRPr="0082086E" w:rsidTr="0082086E">
        <w:tc>
          <w:tcPr>
            <w:tcW w:w="34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FB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2086E" w:rsidRPr="0082086E" w:rsidRDefault="0082086E" w:rsidP="0082086E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Times New Roman"/>
                <w:b/>
                <w:bCs/>
                <w:color w:val="444444"/>
                <w:sz w:val="18"/>
                <w:szCs w:val="18"/>
                <w:bdr w:val="none" w:sz="0" w:space="0" w:color="auto" w:frame="1"/>
                <w:lang w:eastAsia="ru-RU"/>
              </w:rPr>
              <w:t>Информация о наличии оборудованных учебных кабинетов</w:t>
            </w:r>
          </w:p>
          <w:p w:rsidR="0082086E" w:rsidRPr="0082086E" w:rsidRDefault="0082086E" w:rsidP="0082086E">
            <w:pPr>
              <w:spacing w:after="225" w:line="240" w:lineRule="auto"/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1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8FB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82086E" w:rsidRPr="0082086E" w:rsidRDefault="0082086E" w:rsidP="0082086E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Times New Roman"/>
                <w:b/>
                <w:bCs/>
                <w:color w:val="444444"/>
                <w:sz w:val="18"/>
                <w:szCs w:val="18"/>
                <w:bdr w:val="none" w:sz="0" w:space="0" w:color="auto" w:frame="1"/>
                <w:lang w:eastAsia="ru-RU"/>
              </w:rPr>
              <w:t>учебны</w:t>
            </w:r>
            <w:r>
              <w:rPr>
                <w:rFonts w:ascii="inherit" w:eastAsia="Times New Roman" w:hAnsi="inherit" w:cs="Times New Roman"/>
                <w:b/>
                <w:bCs/>
                <w:color w:val="444444"/>
                <w:sz w:val="18"/>
                <w:szCs w:val="18"/>
                <w:bdr w:val="none" w:sz="0" w:space="0" w:color="auto" w:frame="1"/>
                <w:lang w:eastAsia="ru-RU"/>
              </w:rPr>
              <w:t>е</w:t>
            </w:r>
            <w:r w:rsidRPr="0082086E">
              <w:rPr>
                <w:rFonts w:ascii="inherit" w:eastAsia="Times New Roman" w:hAnsi="inherit" w:cs="Times New Roman"/>
                <w:b/>
                <w:bCs/>
                <w:color w:val="444444"/>
                <w:sz w:val="18"/>
                <w:szCs w:val="18"/>
                <w:bdr w:val="none" w:sz="0" w:space="0" w:color="auto" w:frame="1"/>
                <w:lang w:eastAsia="ru-RU"/>
              </w:rPr>
              <w:t xml:space="preserve"> кабинет</w:t>
            </w:r>
            <w:r>
              <w:rPr>
                <w:rFonts w:ascii="inherit" w:eastAsia="Times New Roman" w:hAnsi="inherit" w:cs="Times New Roman"/>
                <w:b/>
                <w:bCs/>
                <w:color w:val="444444"/>
                <w:sz w:val="18"/>
                <w:szCs w:val="18"/>
                <w:bdr w:val="none" w:sz="0" w:space="0" w:color="auto" w:frame="1"/>
                <w:lang w:eastAsia="ru-RU"/>
              </w:rPr>
              <w:t>ы отсутствую</w:t>
            </w:r>
            <w:r>
              <w:rPr>
                <w:rFonts w:ascii="inherit" w:eastAsia="Times New Roman" w:hAnsi="inherit" w:cs="Times New Roman" w:hint="eastAsia"/>
                <w:b/>
                <w:bCs/>
                <w:color w:val="444444"/>
                <w:sz w:val="18"/>
                <w:szCs w:val="18"/>
                <w:bdr w:val="none" w:sz="0" w:space="0" w:color="auto" w:frame="1"/>
                <w:lang w:eastAsia="ru-RU"/>
              </w:rPr>
              <w:t>т</w:t>
            </w:r>
          </w:p>
        </w:tc>
      </w:tr>
      <w:tr w:rsidR="0082086E" w:rsidRPr="0082086E" w:rsidTr="0082086E">
        <w:tc>
          <w:tcPr>
            <w:tcW w:w="34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FB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2086E" w:rsidRPr="0082086E" w:rsidRDefault="0082086E" w:rsidP="0082086E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Times New Roman"/>
                <w:b/>
                <w:bCs/>
                <w:color w:val="444444"/>
                <w:sz w:val="18"/>
                <w:szCs w:val="18"/>
                <w:bdr w:val="none" w:sz="0" w:space="0" w:color="auto" w:frame="1"/>
                <w:lang w:eastAsia="ru-RU"/>
              </w:rPr>
              <w:t>Информация о наличии объектов для проведения практических занятий</w:t>
            </w:r>
          </w:p>
        </w:tc>
        <w:tc>
          <w:tcPr>
            <w:tcW w:w="61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8FB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2086E" w:rsidRPr="0082086E" w:rsidRDefault="0082086E" w:rsidP="0082086E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</w:pPr>
            <w:r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  <w:t>на объектах спорта</w:t>
            </w:r>
          </w:p>
        </w:tc>
      </w:tr>
      <w:tr w:rsidR="0082086E" w:rsidRPr="0082086E" w:rsidTr="0082086E">
        <w:tc>
          <w:tcPr>
            <w:tcW w:w="34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FB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2086E" w:rsidRPr="0082086E" w:rsidRDefault="0082086E" w:rsidP="0082086E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Times New Roman"/>
                <w:b/>
                <w:bCs/>
                <w:color w:val="444444"/>
                <w:sz w:val="18"/>
                <w:szCs w:val="18"/>
                <w:bdr w:val="none" w:sz="0" w:space="0" w:color="auto" w:frame="1"/>
                <w:lang w:eastAsia="ru-RU"/>
              </w:rPr>
              <w:t>Информация о наличии  средств учебно-тренировочного процесса и воспитания</w:t>
            </w:r>
          </w:p>
          <w:p w:rsidR="0082086E" w:rsidRPr="0082086E" w:rsidRDefault="0082086E" w:rsidP="0082086E">
            <w:pPr>
              <w:spacing w:after="225" w:line="240" w:lineRule="auto"/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1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8FB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2086E" w:rsidRPr="00354F41" w:rsidRDefault="0082086E" w:rsidP="0082086E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354F41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Залы, легкоатлетический манеж, бассейн</w:t>
            </w:r>
            <w:r w:rsidR="00354F41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, тир</w:t>
            </w:r>
            <w:r w:rsidRPr="00354F41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 xml:space="preserve"> оснащены:</w:t>
            </w:r>
          </w:p>
          <w:p w:rsidR="0082086E" w:rsidRPr="00354F41" w:rsidRDefault="0082086E" w:rsidP="00354F41">
            <w:pPr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</w:pPr>
            <w:r w:rsidRPr="00354F41">
              <w:rPr>
                <w:rFonts w:ascii="Times New Roman" w:eastAsia="Times New Roman" w:hAnsi="Times New Roman" w:cs="Times New Roman"/>
                <w:color w:val="444444"/>
                <w:sz w:val="20"/>
                <w:szCs w:val="20"/>
                <w:lang w:eastAsia="ru-RU"/>
              </w:rPr>
              <w:t> </w:t>
            </w:r>
            <w:proofErr w:type="gramStart"/>
            <w:r w:rsidRPr="00354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беговые дорожки: стартовые колодки, секундомер, барьеры легкоатлетические, копье для метания, прыжковая яма с песком, брус для отталкивания, грабли, круг для места толкания ядра, конусы, мяч набивной  от 1 до 5кг, палочка эстафетная, пистолет стартовый, рулетка (10м, 50м), ядро.</w:t>
            </w:r>
            <w:proofErr w:type="gramEnd"/>
            <w:r w:rsidRPr="00354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354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Легкоатлетический манеж: легкоатлетические дорожки, стенка гимнастическая, гимнастические скамейки, турники для подтягивания, тренажеры, гимнастические маты, гири спортивные (16кг, 24кг, 32кг), секундомер, барьеры легкоатлетические, прыжковая яма с песком, брус для отталкивания, грабли, конусы, мяч набивной  от 1 до 5кг, палочка эстафетная, пистолет стартовый, рулетка (10м, 50м), доска информационная, колокол сигнальный, место приземления для прыжков в высоту, планка для прыжков в высоту, помост</w:t>
            </w:r>
            <w:proofErr w:type="gramEnd"/>
            <w:r w:rsidRPr="00354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тяжелоатлетический, скамейка для жима </w:t>
            </w:r>
            <w:proofErr w:type="gramStart"/>
            <w:r w:rsidRPr="00354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штанги</w:t>
            </w:r>
            <w:proofErr w:type="gramEnd"/>
            <w:r w:rsidRPr="00354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лежа, стойки для приседания со штангой</w:t>
            </w:r>
            <w:r w:rsidR="00054ADE" w:rsidRPr="00354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Спортзал: футбольные ворота, волейбольные стойки, волейбольная сетка, стенка гимнастическая, гимнастические скамейки, турники для подтягивания, тренажеры, гимнастические маты, секундомер, барьеры легкоатлетические,  конусы, мяч набивной  от 1 до 5кг, палочка эстафетная, рулетка (10м, 50м),  скамейка для жима </w:t>
            </w:r>
            <w:proofErr w:type="gramStart"/>
            <w:r w:rsidR="00054ADE" w:rsidRPr="00354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штанги</w:t>
            </w:r>
            <w:proofErr w:type="gramEnd"/>
            <w:r w:rsidR="00054ADE" w:rsidRPr="00354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лежа, стойки для приседания со штангой. </w:t>
            </w:r>
            <w:r w:rsidR="00054ADE" w:rsidRPr="00354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Большой бассейн: доска для плавания, ласты тренировочные для плавания, лопатка для плавания, поплавки-вставки для ног (колобашка), пояс пластиковый для плавания с сопротивлением, разделительные дорожки для бассейна (волногасители), секундомер настенный </w:t>
            </w:r>
            <w:proofErr w:type="spellStart"/>
            <w:r w:rsidR="00054ADE" w:rsidRPr="00354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четырехстрелочный</w:t>
            </w:r>
            <w:proofErr w:type="spellEnd"/>
            <w:r w:rsidR="00054ADE" w:rsidRPr="00354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для бассейна, секундомер электронный, скамейка гимнастическая</w:t>
            </w:r>
            <w:proofErr w:type="gramStart"/>
            <w:r w:rsidR="00054ADE" w:rsidRPr="00354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="00054ADE" w:rsidRPr="00354F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054ADE" w:rsidRPr="00354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="00054ADE" w:rsidRPr="00354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орты для бадминтона, шведская стенка, гимнастические скамейки, турники для подтягивания, тренажеры, гимнастические маты, воланы для бадминтона, ракетки, гантели, </w:t>
            </w:r>
            <w:proofErr w:type="spellStart"/>
            <w:r w:rsidR="00054ADE" w:rsidRPr="00354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медицинбол</w:t>
            </w:r>
            <w:proofErr w:type="spellEnd"/>
            <w:r w:rsidR="00054ADE" w:rsidRPr="00354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</w:t>
            </w:r>
            <w:r w:rsidR="00054ADE" w:rsidRPr="00354F41">
              <w:rPr>
                <w:rFonts w:ascii="Times New Roman" w:eastAsia="Arial Unicode MS" w:hAnsi="Times New Roman" w:cs="Times New Roman"/>
                <w:kern w:val="2"/>
                <w:sz w:val="20"/>
                <w:szCs w:val="20"/>
              </w:rPr>
              <w:t xml:space="preserve">етка для бадминтона, стойки для бадминтона, координационная лесенка для </w:t>
            </w:r>
            <w:r w:rsidR="00054ADE" w:rsidRPr="00354F41">
              <w:rPr>
                <w:rFonts w:ascii="Times New Roman" w:eastAsia="Arial Unicode MS" w:hAnsi="Times New Roman" w:cs="Times New Roman"/>
                <w:kern w:val="2"/>
                <w:sz w:val="20"/>
                <w:szCs w:val="20"/>
              </w:rPr>
              <w:lastRenderedPageBreak/>
              <w:t xml:space="preserve">бега, степ-платформа, утяжелители для ног, Фишка (конус), экспандер ленточный, экспандер трубчатый с резиновыми ручками. </w:t>
            </w:r>
            <w:proofErr w:type="gramStart"/>
            <w:r w:rsidR="00054ADE" w:rsidRPr="00354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Тир: баллон сжатого воздуха, компрессор для заправки баллонов пневматического оружия, прибор для измерения скорости вылета пули (</w:t>
            </w:r>
            <w:proofErr w:type="spellStart"/>
            <w:r w:rsidR="00054ADE" w:rsidRPr="00354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скоростемер</w:t>
            </w:r>
            <w:proofErr w:type="spellEnd"/>
            <w:r w:rsidR="00054ADE" w:rsidRPr="00354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), специальное оборудование для заправки баллонов к пневматическому оружию (переходники и запасные комплектующие части), станок для отстрела оружия и патронов, столик стрелковый, табуретка (стул) для стрелка, труба зрительная, пирамида для стрелкового оружия (на 10 единиц оружия), электронная установка для стрельбы из пневматического скорострельного пистолета</w:t>
            </w:r>
            <w:proofErr w:type="gramEnd"/>
            <w:r w:rsidR="00054ADE" w:rsidRPr="00354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электронная мишенная установка/электромеханическая мишенная установка, ширма, разделяющая стрелковые места, тумба (подставка) для зрительной трубы</w:t>
            </w:r>
            <w:proofErr w:type="gramStart"/>
            <w:r w:rsidR="00054ADE" w:rsidRPr="00354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="00054ADE" w:rsidRPr="00354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компьютер для подключения стрелкового компьютерного тренажера, спортивная пневматическая винтовка (калибр 4,5 мм, спортивный пневматический пистолет (калибр 4,5 мм), пневматические пульки (калибр 4,5 мм), мишень, спортивный малокалиберный пистолет (калибр 5,6 мм)</w:t>
            </w:r>
            <w:r w:rsidR="00354F41" w:rsidRPr="00354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Музыкальный центр, Обруч гимна</w:t>
            </w:r>
            <w:r w:rsidR="00354F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стический, Палка гимнастическая.</w:t>
            </w:r>
          </w:p>
        </w:tc>
      </w:tr>
      <w:tr w:rsidR="0082086E" w:rsidRPr="0082086E" w:rsidTr="0082086E">
        <w:tc>
          <w:tcPr>
            <w:tcW w:w="34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FB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2086E" w:rsidRPr="0082086E" w:rsidRDefault="0082086E" w:rsidP="0082086E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Times New Roman"/>
                <w:b/>
                <w:bCs/>
                <w:color w:val="444444"/>
                <w:sz w:val="18"/>
                <w:szCs w:val="18"/>
                <w:bdr w:val="none" w:sz="0" w:space="0" w:color="auto" w:frame="1"/>
                <w:lang w:eastAsia="ru-RU"/>
              </w:rPr>
              <w:lastRenderedPageBreak/>
              <w:t>Условия питания спортсменов</w:t>
            </w:r>
          </w:p>
          <w:p w:rsidR="0082086E" w:rsidRPr="0082086E" w:rsidRDefault="0082086E" w:rsidP="0082086E">
            <w:pPr>
              <w:spacing w:after="225" w:line="240" w:lineRule="auto"/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1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8FB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2086E" w:rsidRPr="0082086E" w:rsidRDefault="0082086E" w:rsidP="0082086E">
            <w:pPr>
              <w:spacing w:after="225" w:line="240" w:lineRule="auto"/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  <w:t>Питание спортсменов, обучающихся по дополнительным образовательным программам спортивной подготовки нет, только в период УТС.</w:t>
            </w:r>
          </w:p>
        </w:tc>
      </w:tr>
      <w:tr w:rsidR="0082086E" w:rsidRPr="0082086E" w:rsidTr="0082086E">
        <w:tc>
          <w:tcPr>
            <w:tcW w:w="34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FB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2086E" w:rsidRPr="0082086E" w:rsidRDefault="0082086E" w:rsidP="0082086E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Times New Roman"/>
                <w:b/>
                <w:bCs/>
                <w:color w:val="444444"/>
                <w:sz w:val="18"/>
                <w:szCs w:val="18"/>
                <w:bdr w:val="none" w:sz="0" w:space="0" w:color="auto" w:frame="1"/>
                <w:lang w:eastAsia="ru-RU"/>
              </w:rPr>
              <w:t>Условия охраны здоровья спортсменов</w:t>
            </w:r>
          </w:p>
          <w:p w:rsidR="0082086E" w:rsidRPr="0082086E" w:rsidRDefault="0082086E" w:rsidP="0082086E">
            <w:pPr>
              <w:spacing w:after="225" w:line="240" w:lineRule="auto"/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1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8FB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2086E" w:rsidRPr="0082086E" w:rsidRDefault="0082086E" w:rsidP="0082086E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  <w:t>Регулярное прохождение медицинских осмотров спортсменов в специализированном учреждении: БУЗ ОО ООВФД;</w:t>
            </w:r>
          </w:p>
          <w:p w:rsidR="0082086E" w:rsidRPr="0082086E" w:rsidRDefault="0082086E" w:rsidP="0082086E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  <w:t>Аптечки оказания первой помощи в наличии;</w:t>
            </w:r>
          </w:p>
          <w:p w:rsidR="0082086E" w:rsidRPr="0082086E" w:rsidRDefault="0082086E" w:rsidP="0082086E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  <w:t>Определение оптимальной учебной нагрузки, режима проведения занятий;</w:t>
            </w:r>
          </w:p>
          <w:p w:rsidR="0082086E" w:rsidRPr="0082086E" w:rsidRDefault="0082086E" w:rsidP="0082086E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  <w:t>Пропаганда навыкам здорового образа жизни;</w:t>
            </w:r>
          </w:p>
          <w:p w:rsidR="0082086E" w:rsidRPr="0082086E" w:rsidRDefault="0082086E" w:rsidP="0082086E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  <w:t>Обеспечение комфортных и безопасных условий спортсменов во время пребывания на тренировочных и соревновательных мероприятиях;</w:t>
            </w:r>
          </w:p>
          <w:p w:rsidR="0082086E" w:rsidRPr="0082086E" w:rsidRDefault="0082086E" w:rsidP="0082086E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  <w:t>Соблюдение требований охраны труда, проведение инструктажей;</w:t>
            </w:r>
          </w:p>
          <w:p w:rsidR="0082086E" w:rsidRPr="0082086E" w:rsidRDefault="0082086E" w:rsidP="0082086E">
            <w:pPr>
              <w:numPr>
                <w:ilvl w:val="0"/>
                <w:numId w:val="5"/>
              </w:numPr>
              <w:spacing w:after="0" w:line="240" w:lineRule="auto"/>
              <w:ind w:left="0"/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  <w:t>Профилактика несчастных случаев с</w:t>
            </w:r>
            <w:r w:rsidR="00C36657"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  <w:t>о</w:t>
            </w:r>
            <w:r w:rsidRPr="0082086E"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  <w:t xml:space="preserve"> спортсменами во время тренировочного процесса.</w:t>
            </w:r>
          </w:p>
        </w:tc>
      </w:tr>
      <w:tr w:rsidR="0082086E" w:rsidRPr="0082086E" w:rsidTr="0082086E">
        <w:tc>
          <w:tcPr>
            <w:tcW w:w="34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FB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2086E" w:rsidRPr="0082086E" w:rsidRDefault="0082086E" w:rsidP="0082086E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Times New Roman"/>
                <w:b/>
                <w:bCs/>
                <w:color w:val="444444"/>
                <w:sz w:val="18"/>
                <w:szCs w:val="18"/>
                <w:bdr w:val="none" w:sz="0" w:space="0" w:color="auto" w:frame="1"/>
                <w:lang w:eastAsia="ru-RU"/>
              </w:rPr>
              <w:t>Доступ к информационным системам и информационно-телекоммуникационным сетям</w:t>
            </w:r>
          </w:p>
        </w:tc>
        <w:tc>
          <w:tcPr>
            <w:tcW w:w="61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8FB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2086E" w:rsidRPr="0082086E" w:rsidRDefault="0082086E" w:rsidP="0082086E">
            <w:pPr>
              <w:spacing w:after="225" w:line="240" w:lineRule="auto"/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  <w:t>Административное помещение  оборудовано персональными компьютерами/ноутбуками,  обеспеченными выходом в Интернет-сеть.</w:t>
            </w:r>
          </w:p>
        </w:tc>
      </w:tr>
      <w:tr w:rsidR="0082086E" w:rsidRPr="0082086E" w:rsidTr="0082086E">
        <w:tc>
          <w:tcPr>
            <w:tcW w:w="34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FB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2086E" w:rsidRPr="0082086E" w:rsidRDefault="0082086E" w:rsidP="0082086E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Times New Roman"/>
                <w:b/>
                <w:bCs/>
                <w:color w:val="444444"/>
                <w:sz w:val="18"/>
                <w:szCs w:val="18"/>
                <w:bdr w:val="none" w:sz="0" w:space="0" w:color="auto" w:frame="1"/>
                <w:lang w:eastAsia="ru-RU"/>
              </w:rPr>
              <w:t xml:space="preserve">Электронные образовательные ресурсы, к которым обеспечивается доступ </w:t>
            </w:r>
            <w:proofErr w:type="gramStart"/>
            <w:r w:rsidRPr="0082086E">
              <w:rPr>
                <w:rFonts w:ascii="inherit" w:eastAsia="Times New Roman" w:hAnsi="inherit" w:cs="Times New Roman"/>
                <w:b/>
                <w:bCs/>
                <w:color w:val="444444"/>
                <w:sz w:val="18"/>
                <w:szCs w:val="18"/>
                <w:bdr w:val="none" w:sz="0" w:space="0" w:color="auto" w:frame="1"/>
                <w:lang w:eastAsia="ru-RU"/>
              </w:rPr>
              <w:t>обучающихся</w:t>
            </w:r>
            <w:proofErr w:type="gramEnd"/>
          </w:p>
          <w:p w:rsidR="0082086E" w:rsidRPr="0082086E" w:rsidRDefault="0082086E" w:rsidP="0082086E">
            <w:pPr>
              <w:spacing w:after="225" w:line="240" w:lineRule="auto"/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1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8FB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2086E" w:rsidRPr="0082086E" w:rsidRDefault="0082086E" w:rsidP="0082086E">
            <w:pPr>
              <w:spacing w:after="225" w:line="240" w:lineRule="auto"/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  <w:t>Собственных электронных образовательных и информационных ресурсов нет.</w:t>
            </w:r>
          </w:p>
          <w:p w:rsidR="0082086E" w:rsidRPr="0082086E" w:rsidRDefault="0082086E" w:rsidP="0082086E">
            <w:pPr>
              <w:spacing w:after="225" w:line="240" w:lineRule="auto"/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  <w:t>Сторонние электронные образовательные и информационные ресурсы:</w:t>
            </w:r>
          </w:p>
          <w:p w:rsidR="0082086E" w:rsidRPr="0082086E" w:rsidRDefault="0082086E" w:rsidP="0082086E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  <w:t>ссылка на сайт Министерства образования и науки Российской Федерации - </w:t>
            </w:r>
            <w:hyperlink r:id="rId6" w:history="1">
              <w:r w:rsidRPr="0082086E">
                <w:rPr>
                  <w:rFonts w:ascii="inherit" w:eastAsia="Times New Roman" w:hAnsi="inherit" w:cs="Arial"/>
                  <w:color w:val="666666"/>
                  <w:sz w:val="18"/>
                  <w:szCs w:val="18"/>
                  <w:bdr w:val="none" w:sz="0" w:space="0" w:color="auto" w:frame="1"/>
                  <w:lang w:eastAsia="ru-RU"/>
                </w:rPr>
                <w:t>http://mon.gov.ru</w:t>
              </w:r>
            </w:hyperlink>
          </w:p>
          <w:p w:rsidR="0082086E" w:rsidRPr="0082086E" w:rsidRDefault="0082086E" w:rsidP="0082086E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  <w:t xml:space="preserve">ссылка </w:t>
            </w:r>
            <w:proofErr w:type="gramStart"/>
            <w:r w:rsidRPr="0082086E"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  <w:t>на</w:t>
            </w:r>
            <w:proofErr w:type="gramEnd"/>
            <w:r w:rsidRPr="0082086E"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82086E"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  <w:t>федерального</w:t>
            </w:r>
            <w:proofErr w:type="gramEnd"/>
            <w:r w:rsidRPr="0082086E"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  <w:t xml:space="preserve"> портала "Российское образование" - </w:t>
            </w:r>
            <w:hyperlink r:id="rId7" w:history="1">
              <w:r w:rsidRPr="0082086E">
                <w:rPr>
                  <w:rFonts w:ascii="inherit" w:eastAsia="Times New Roman" w:hAnsi="inherit" w:cs="Arial"/>
                  <w:color w:val="666666"/>
                  <w:sz w:val="18"/>
                  <w:szCs w:val="18"/>
                  <w:bdr w:val="none" w:sz="0" w:space="0" w:color="auto" w:frame="1"/>
                  <w:lang w:eastAsia="ru-RU"/>
                </w:rPr>
                <w:t>https://edu.ru/</w:t>
              </w:r>
            </w:hyperlink>
          </w:p>
          <w:p w:rsidR="0082086E" w:rsidRPr="0082086E" w:rsidRDefault="0082086E" w:rsidP="0082086E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  <w:t>ссылка на единую коллекцию цифровых образовательных ресурсов - </w:t>
            </w:r>
            <w:hyperlink r:id="rId8" w:history="1">
              <w:r w:rsidRPr="0082086E">
                <w:rPr>
                  <w:rFonts w:ascii="inherit" w:eastAsia="Times New Roman" w:hAnsi="inherit" w:cs="Arial"/>
                  <w:color w:val="666666"/>
                  <w:sz w:val="18"/>
                  <w:szCs w:val="18"/>
                  <w:bdr w:val="none" w:sz="0" w:space="0" w:color="auto" w:frame="1"/>
                  <w:lang w:eastAsia="ru-RU"/>
                </w:rPr>
                <w:t>http://school-collection.edu.ru/</w:t>
              </w:r>
            </w:hyperlink>
            <w:bookmarkStart w:id="0" w:name="_GoBack"/>
            <w:bookmarkEnd w:id="0"/>
          </w:p>
          <w:p w:rsidR="0082086E" w:rsidRPr="0082086E" w:rsidRDefault="0082086E" w:rsidP="0082086E">
            <w:pPr>
              <w:numPr>
                <w:ilvl w:val="0"/>
                <w:numId w:val="6"/>
              </w:numPr>
              <w:spacing w:after="0" w:line="240" w:lineRule="auto"/>
              <w:ind w:left="0"/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  <w:t>ссылка на федеральный центр информационно-образовательных ресурсов - </w:t>
            </w:r>
            <w:hyperlink r:id="rId9" w:history="1">
              <w:r w:rsidRPr="0082086E">
                <w:rPr>
                  <w:rFonts w:ascii="inherit" w:eastAsia="Times New Roman" w:hAnsi="inherit" w:cs="Arial"/>
                  <w:color w:val="666666"/>
                  <w:sz w:val="18"/>
                  <w:szCs w:val="18"/>
                  <w:bdr w:val="none" w:sz="0" w:space="0" w:color="auto" w:frame="1"/>
                  <w:lang w:eastAsia="ru-RU"/>
                </w:rPr>
                <w:t>https://web.archive.org/web/20191121151247/http://fcior.edu.ru/</w:t>
              </w:r>
            </w:hyperlink>
          </w:p>
        </w:tc>
      </w:tr>
      <w:tr w:rsidR="0082086E" w:rsidRPr="0082086E" w:rsidTr="0082086E">
        <w:tc>
          <w:tcPr>
            <w:tcW w:w="34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FB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2086E" w:rsidRPr="0082086E" w:rsidRDefault="0082086E" w:rsidP="0082086E">
            <w:pPr>
              <w:spacing w:after="0" w:line="240" w:lineRule="auto"/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Times New Roman"/>
                <w:b/>
                <w:bCs/>
                <w:color w:val="444444"/>
                <w:sz w:val="18"/>
                <w:szCs w:val="18"/>
                <w:bdr w:val="none" w:sz="0" w:space="0" w:color="auto" w:frame="1"/>
                <w:lang w:eastAsia="ru-RU"/>
              </w:rPr>
              <w:t>Оценка качества материально-технической базы образовательной организации</w:t>
            </w:r>
          </w:p>
          <w:p w:rsidR="0082086E" w:rsidRPr="0082086E" w:rsidRDefault="0082086E" w:rsidP="0082086E">
            <w:pPr>
              <w:spacing w:after="225" w:line="240" w:lineRule="auto"/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Times New Roman"/>
                <w:color w:val="444444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1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8FB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82086E" w:rsidRPr="0082086E" w:rsidRDefault="0082086E" w:rsidP="0082086E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  <w:t>Соответствие требованиям СанПиН – без предписаний</w:t>
            </w:r>
          </w:p>
          <w:p w:rsidR="0082086E" w:rsidRPr="0082086E" w:rsidRDefault="0082086E" w:rsidP="0082086E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  <w:t>Соответствие требованиям противопожарной безопасности – без предписаний.</w:t>
            </w:r>
          </w:p>
          <w:p w:rsidR="0082086E" w:rsidRPr="0082086E" w:rsidRDefault="0082086E" w:rsidP="0082086E">
            <w:pPr>
              <w:numPr>
                <w:ilvl w:val="0"/>
                <w:numId w:val="7"/>
              </w:numPr>
              <w:spacing w:after="0" w:line="240" w:lineRule="auto"/>
              <w:ind w:left="0"/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</w:pPr>
            <w:r w:rsidRPr="0082086E">
              <w:rPr>
                <w:rFonts w:ascii="inherit" w:eastAsia="Times New Roman" w:hAnsi="inherit" w:cs="Arial"/>
                <w:color w:val="444444"/>
                <w:sz w:val="18"/>
                <w:szCs w:val="18"/>
                <w:lang w:eastAsia="ru-RU"/>
              </w:rPr>
              <w:t>Соответствие требованиям техники безопасности и охраны труда – без предписаний.</w:t>
            </w:r>
          </w:p>
        </w:tc>
      </w:tr>
    </w:tbl>
    <w:p w:rsidR="00222863" w:rsidRDefault="00222863"/>
    <w:sectPr w:rsidR="00222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50C76"/>
    <w:multiLevelType w:val="multilevel"/>
    <w:tmpl w:val="63540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994157C"/>
    <w:multiLevelType w:val="multilevel"/>
    <w:tmpl w:val="B62E7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505633E"/>
    <w:multiLevelType w:val="multilevel"/>
    <w:tmpl w:val="FC946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0F31F3E"/>
    <w:multiLevelType w:val="multilevel"/>
    <w:tmpl w:val="84B45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2C0551C"/>
    <w:multiLevelType w:val="multilevel"/>
    <w:tmpl w:val="9CA03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C1112E3"/>
    <w:multiLevelType w:val="multilevel"/>
    <w:tmpl w:val="8DD6B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69C0BF1"/>
    <w:multiLevelType w:val="multilevel"/>
    <w:tmpl w:val="AA90D9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20D"/>
    <w:rsid w:val="00054ADE"/>
    <w:rsid w:val="00222863"/>
    <w:rsid w:val="00354F41"/>
    <w:rsid w:val="0082086E"/>
    <w:rsid w:val="00C36657"/>
    <w:rsid w:val="00E1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2086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208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3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n.gov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eb.archive.org/web/20191121151247/http:/fcior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2024-05-31T11:10:00Z</dcterms:created>
  <dcterms:modified xsi:type="dcterms:W3CDTF">2024-06-05T07:18:00Z</dcterms:modified>
</cp:coreProperties>
</file>